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46A0" w:rsidRPr="00F26511" w:rsidRDefault="0033516B" w:rsidP="0033516B">
      <w:pPr>
        <w:jc w:val="center"/>
        <w:rPr>
          <w:b/>
          <w:sz w:val="28"/>
          <w:szCs w:val="28"/>
        </w:rPr>
      </w:pPr>
      <w:r w:rsidRPr="00F26511">
        <w:rPr>
          <w:rFonts w:hint="eastAsia"/>
          <w:b/>
          <w:sz w:val="28"/>
          <w:szCs w:val="28"/>
        </w:rPr>
        <w:t xml:space="preserve">The Setup Steps and Use of </w:t>
      </w:r>
      <w:r w:rsidR="00C74341" w:rsidRPr="00F26511">
        <w:rPr>
          <w:rFonts w:hint="eastAsia"/>
          <w:b/>
          <w:sz w:val="28"/>
          <w:szCs w:val="28"/>
        </w:rPr>
        <w:t>Common</w:t>
      </w:r>
      <w:r w:rsidRPr="00F26511">
        <w:rPr>
          <w:rFonts w:hint="eastAsia"/>
          <w:b/>
          <w:sz w:val="28"/>
          <w:szCs w:val="28"/>
        </w:rPr>
        <w:t xml:space="preserve"> Software</w:t>
      </w:r>
    </w:p>
    <w:p w:rsidR="0033516B" w:rsidRDefault="0033516B" w:rsidP="0033516B">
      <w:pPr>
        <w:jc w:val="left"/>
      </w:pPr>
      <w:r w:rsidRPr="0039673D">
        <w:rPr>
          <w:rFonts w:hint="eastAsia"/>
          <w:b/>
        </w:rPr>
        <w:t>1</w:t>
      </w:r>
      <w:r w:rsidR="0039673D">
        <w:rPr>
          <w:rFonts w:hint="eastAsia"/>
          <w:b/>
        </w:rPr>
        <w:t>.</w:t>
      </w:r>
      <w:r w:rsidRPr="0039673D">
        <w:rPr>
          <w:rFonts w:hint="eastAsia"/>
          <w:b/>
        </w:rPr>
        <w:t xml:space="preserve"> </w:t>
      </w:r>
      <w:r w:rsidR="008A7D8A" w:rsidRPr="0039673D">
        <w:rPr>
          <w:rFonts w:hint="eastAsia"/>
          <w:b/>
        </w:rPr>
        <w:t>Install t</w:t>
      </w:r>
      <w:r w:rsidR="00C74341" w:rsidRPr="0039673D">
        <w:rPr>
          <w:rFonts w:hint="eastAsia"/>
          <w:b/>
        </w:rPr>
        <w:t xml:space="preserve">he PC common software. </w:t>
      </w:r>
      <w:r w:rsidR="00C74341">
        <w:rPr>
          <w:rFonts w:hint="eastAsia"/>
        </w:rPr>
        <w:t xml:space="preserve">Find the setup of PC software, and </w:t>
      </w:r>
      <w:r w:rsidR="00C74341" w:rsidRPr="00C74341">
        <w:t>directory list box</w:t>
      </w:r>
      <w:r w:rsidR="00123F9C">
        <w:rPr>
          <w:rFonts w:hint="eastAsia"/>
        </w:rPr>
        <w:t xml:space="preserve"> is </w:t>
      </w:r>
      <w:r w:rsidR="0065313E">
        <w:rPr>
          <w:rFonts w:hint="eastAsia"/>
        </w:rPr>
        <w:t>as</w:t>
      </w:r>
      <w:r w:rsidR="00C74341">
        <w:rPr>
          <w:rFonts w:hint="eastAsia"/>
        </w:rPr>
        <w:t xml:space="preserve"> shown below. Double click </w:t>
      </w:r>
      <w:r w:rsidR="00E625B7">
        <w:rPr>
          <w:rFonts w:hint="eastAsia"/>
        </w:rPr>
        <w:t xml:space="preserve">the </w:t>
      </w:r>
      <w:r w:rsidR="00E625B7">
        <w:t>icon</w:t>
      </w:r>
      <w:r w:rsidR="00C74341" w:rsidRPr="00C74341">
        <w:rPr>
          <w:noProof/>
        </w:rPr>
        <w:drawing>
          <wp:inline distT="0" distB="0" distL="0" distR="0">
            <wp:extent cx="415958" cy="452446"/>
            <wp:effectExtent l="19050" t="0" r="3142" b="0"/>
            <wp:docPr id="1" name="图片 0" descr="安装程序图标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安装程序图标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8913" cy="455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4341">
        <w:rPr>
          <w:rFonts w:hint="eastAsia"/>
        </w:rPr>
        <w:t>,</w:t>
      </w:r>
      <w:r w:rsidR="00C1608A">
        <w:rPr>
          <w:rFonts w:hint="eastAsia"/>
        </w:rPr>
        <w:t xml:space="preserve"> </w:t>
      </w:r>
      <w:r w:rsidR="00C74341">
        <w:rPr>
          <w:rFonts w:hint="eastAsia"/>
        </w:rPr>
        <w:t xml:space="preserve">and then click the button </w:t>
      </w:r>
      <w:r w:rsidR="00C74341">
        <w:t>“</w:t>
      </w:r>
      <w:r w:rsidR="00852854">
        <w:rPr>
          <w:rFonts w:hint="eastAsia"/>
        </w:rPr>
        <w:t>Next step</w:t>
      </w:r>
      <w:r w:rsidR="00C74341">
        <w:t>”</w:t>
      </w:r>
      <w:r w:rsidR="00852854">
        <w:rPr>
          <w:rFonts w:hint="eastAsia"/>
        </w:rPr>
        <w:t xml:space="preserve"> according to the tips of the setup guides, at last the </w:t>
      </w:r>
      <w:r w:rsidR="00A537EA">
        <w:rPr>
          <w:rFonts w:hint="eastAsia"/>
        </w:rPr>
        <w:t>PC</w:t>
      </w:r>
      <w:r w:rsidR="00852854">
        <w:rPr>
          <w:rFonts w:hint="eastAsia"/>
        </w:rPr>
        <w:t xml:space="preserve"> common software is installed successfully.</w:t>
      </w:r>
    </w:p>
    <w:p w:rsidR="00D7156B" w:rsidRDefault="00D7156B" w:rsidP="00D7156B">
      <w:pPr>
        <w:jc w:val="center"/>
      </w:pPr>
      <w:r>
        <w:rPr>
          <w:noProof/>
        </w:rPr>
        <w:drawing>
          <wp:inline distT="0" distB="0" distL="0" distR="0">
            <wp:extent cx="4994473" cy="3434963"/>
            <wp:effectExtent l="19050" t="0" r="0" b="0"/>
            <wp:docPr id="10" name="图片 9" descr="pc director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c directory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98537" cy="34377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2854" w:rsidRDefault="00852854" w:rsidP="0033516B">
      <w:pPr>
        <w:jc w:val="left"/>
      </w:pPr>
      <w:r>
        <w:rPr>
          <w:rFonts w:hint="eastAsia"/>
        </w:rPr>
        <w:t xml:space="preserve">2 </w:t>
      </w:r>
      <w:r w:rsidR="006B3179">
        <w:rPr>
          <w:rFonts w:hint="eastAsia"/>
        </w:rPr>
        <w:t xml:space="preserve">Connect the </w:t>
      </w:r>
      <w:r>
        <w:rPr>
          <w:rFonts w:hint="eastAsia"/>
        </w:rPr>
        <w:t xml:space="preserve">communication line between PC and controller. </w:t>
      </w:r>
      <w:r w:rsidR="00A537EA">
        <w:rPr>
          <w:rFonts w:hint="eastAsia"/>
        </w:rPr>
        <w:t xml:space="preserve">Communication line is special for PC and controller. Use its </w:t>
      </w:r>
      <w:r w:rsidR="00123F9C">
        <w:rPr>
          <w:rFonts w:hint="eastAsia"/>
        </w:rPr>
        <w:t>USB</w:t>
      </w:r>
      <w:r w:rsidR="00A537EA">
        <w:rPr>
          <w:rFonts w:hint="eastAsia"/>
        </w:rPr>
        <w:t xml:space="preserve"> port plug in </w:t>
      </w:r>
      <w:r w:rsidR="00A537EA" w:rsidRPr="00A537EA">
        <w:t>arbitrary</w:t>
      </w:r>
      <w:r w:rsidR="00A537EA">
        <w:rPr>
          <w:rFonts w:hint="eastAsia"/>
        </w:rPr>
        <w:t xml:space="preserve"> </w:t>
      </w:r>
      <w:r w:rsidR="00123F9C">
        <w:rPr>
          <w:rFonts w:hint="eastAsia"/>
        </w:rPr>
        <w:t>USB</w:t>
      </w:r>
      <w:r w:rsidR="00A537EA">
        <w:rPr>
          <w:rFonts w:hint="eastAsia"/>
        </w:rPr>
        <w:t xml:space="preserve"> port of PC, and the other port plug in </w:t>
      </w:r>
      <w:r w:rsidR="00A537EA" w:rsidRPr="00A537EA">
        <w:t>corresponding</w:t>
      </w:r>
      <w:r w:rsidR="00A537EA">
        <w:rPr>
          <w:rFonts w:hint="eastAsia"/>
        </w:rPr>
        <w:t xml:space="preserve"> port of controller </w:t>
      </w:r>
      <w:r w:rsidR="008A7D8A">
        <w:rPr>
          <w:rFonts w:hint="eastAsia"/>
        </w:rPr>
        <w:t xml:space="preserve">(RS485 or TTL), the </w:t>
      </w:r>
      <w:r w:rsidR="008A7D8A" w:rsidRPr="008A7D8A">
        <w:t>sketch map</w:t>
      </w:r>
      <w:r w:rsidR="008A7D8A">
        <w:rPr>
          <w:rFonts w:hint="eastAsia"/>
        </w:rPr>
        <w:t xml:space="preserve"> </w:t>
      </w:r>
      <w:r w:rsidR="00123F9C">
        <w:rPr>
          <w:rFonts w:hint="eastAsia"/>
        </w:rPr>
        <w:t xml:space="preserve">is </w:t>
      </w:r>
      <w:r w:rsidR="008A7D8A">
        <w:rPr>
          <w:rFonts w:hint="eastAsia"/>
        </w:rPr>
        <w:t>as shown below:</w:t>
      </w:r>
    </w:p>
    <w:p w:rsidR="00AC79F7" w:rsidRDefault="00C6035D" w:rsidP="00AC79F7">
      <w:pPr>
        <w:jc w:val="center"/>
      </w:pPr>
      <w:r>
        <w:object w:dxaOrig="11492" w:dyaOrig="562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75pt;height:203.25pt" o:ole="">
            <v:imagedata r:id="rId9" o:title=""/>
          </v:shape>
          <o:OLEObject Type="Embed" ProgID="Visio.Drawing.11" ShapeID="_x0000_i1025" DrawAspect="Content" ObjectID="_1609249215" r:id="rId10"/>
        </w:object>
      </w:r>
    </w:p>
    <w:p w:rsidR="008A7D8A" w:rsidRDefault="008A7D8A" w:rsidP="0033516B">
      <w:pPr>
        <w:jc w:val="left"/>
      </w:pPr>
      <w:r>
        <w:rPr>
          <w:rFonts w:hint="eastAsia"/>
        </w:rPr>
        <w:t xml:space="preserve">3 Install the driver of communication line. </w:t>
      </w:r>
      <w:r w:rsidR="0065313E">
        <w:rPr>
          <w:rFonts w:hint="eastAsia"/>
        </w:rPr>
        <w:t xml:space="preserve">Double click icon file </w:t>
      </w:r>
      <w:r w:rsidR="0065313E" w:rsidRPr="0065313E">
        <w:rPr>
          <w:rFonts w:hint="eastAsia"/>
          <w:noProof/>
        </w:rPr>
        <w:drawing>
          <wp:inline distT="0" distB="0" distL="0" distR="0">
            <wp:extent cx="425246" cy="478211"/>
            <wp:effectExtent l="1905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534" cy="4796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313E">
        <w:rPr>
          <w:rFonts w:hint="eastAsia"/>
        </w:rPr>
        <w:t xml:space="preserve"> in the setup of driver, system will install the driver of communication </w:t>
      </w:r>
      <w:r w:rsidR="0065313E" w:rsidRPr="0065313E">
        <w:t>automatically</w:t>
      </w:r>
      <w:r w:rsidR="0065313E">
        <w:rPr>
          <w:rFonts w:hint="eastAsia"/>
        </w:rPr>
        <w:t xml:space="preserve">, the </w:t>
      </w:r>
      <w:r w:rsidR="0065313E" w:rsidRPr="00C74341">
        <w:t>directory list box</w:t>
      </w:r>
      <w:r w:rsidR="0065313E">
        <w:rPr>
          <w:rFonts w:hint="eastAsia"/>
        </w:rPr>
        <w:t xml:space="preserve"> of driver</w:t>
      </w:r>
      <w:r w:rsidR="0065313E" w:rsidRPr="0065313E">
        <w:rPr>
          <w:rFonts w:hint="eastAsia"/>
        </w:rPr>
        <w:t xml:space="preserve"> </w:t>
      </w:r>
      <w:r w:rsidR="00123F9C">
        <w:rPr>
          <w:rFonts w:hint="eastAsia"/>
        </w:rPr>
        <w:t xml:space="preserve">is </w:t>
      </w:r>
      <w:r w:rsidR="0065313E">
        <w:rPr>
          <w:rFonts w:hint="eastAsia"/>
        </w:rPr>
        <w:t>as shown below.</w:t>
      </w:r>
    </w:p>
    <w:p w:rsidR="00D7156B" w:rsidRDefault="00D7156B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5385960" cy="3395207"/>
            <wp:effectExtent l="19050" t="0" r="5190" b="0"/>
            <wp:docPr id="14" name="图片 13" descr="driver directory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river directory2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86298" cy="3395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313E" w:rsidRDefault="0065313E" w:rsidP="0065313E">
      <w:pPr>
        <w:jc w:val="left"/>
      </w:pPr>
      <w:r>
        <w:rPr>
          <w:rFonts w:hint="eastAsia"/>
        </w:rPr>
        <w:t>(1)</w:t>
      </w:r>
      <w:r w:rsidR="006B3179">
        <w:rPr>
          <w:rFonts w:hint="eastAsia"/>
        </w:rPr>
        <w:t xml:space="preserve">If the model of current line is CC-USB-TTL-150U (you can check model label on the line), you need find the </w:t>
      </w:r>
      <w:r w:rsidR="00EC18AF">
        <w:rPr>
          <w:rFonts w:hint="eastAsia"/>
        </w:rPr>
        <w:t xml:space="preserve">driver </w:t>
      </w:r>
      <w:r w:rsidR="006B3179">
        <w:t>information</w:t>
      </w:r>
      <w:r w:rsidR="006B3179">
        <w:rPr>
          <w:rFonts w:hint="eastAsia"/>
        </w:rPr>
        <w:t xml:space="preserve"> </w:t>
      </w:r>
      <w:r w:rsidR="00EC18AF">
        <w:rPr>
          <w:rFonts w:hint="eastAsia"/>
        </w:rPr>
        <w:t xml:space="preserve">of </w:t>
      </w:r>
      <w:r w:rsidR="00EC18AF" w:rsidRPr="00A537EA">
        <w:t>corresponding</w:t>
      </w:r>
      <w:r w:rsidR="00EC18AF">
        <w:rPr>
          <w:rFonts w:hint="eastAsia"/>
        </w:rPr>
        <w:t xml:space="preserve"> line. Double click the information and its </w:t>
      </w:r>
      <w:r w:rsidR="00EC18AF" w:rsidRPr="00EC18AF">
        <w:t>attribute</w:t>
      </w:r>
      <w:r w:rsidR="00EC18AF">
        <w:rPr>
          <w:rFonts w:hint="eastAsia"/>
        </w:rPr>
        <w:t xml:space="preserve"> dialog pops up as shown below</w:t>
      </w:r>
      <w:r w:rsidR="00123F9C">
        <w:rPr>
          <w:rFonts w:hint="eastAsia"/>
        </w:rPr>
        <w:t>. P</w:t>
      </w:r>
      <w:r w:rsidR="00EC18AF">
        <w:rPr>
          <w:rFonts w:hint="eastAsia"/>
        </w:rPr>
        <w:t xml:space="preserve">lease </w:t>
      </w:r>
      <w:r w:rsidR="00EC18AF" w:rsidRPr="00EC18AF">
        <w:t>affirm</w:t>
      </w:r>
      <w:r w:rsidR="00EC18AF">
        <w:rPr>
          <w:rFonts w:hint="eastAsia"/>
        </w:rPr>
        <w:t xml:space="preserve"> that the </w:t>
      </w:r>
      <w:r w:rsidR="00EC18AF">
        <w:t>state</w:t>
      </w:r>
      <w:r w:rsidR="00EC18AF">
        <w:rPr>
          <w:rFonts w:hint="eastAsia"/>
        </w:rPr>
        <w:t xml:space="preserve"> of </w:t>
      </w:r>
      <w:r w:rsidR="00EC18AF">
        <w:t>“</w:t>
      </w:r>
      <w:r w:rsidR="00EC18AF">
        <w:rPr>
          <w:rFonts w:hint="eastAsia"/>
        </w:rPr>
        <w:t>RS485</w:t>
      </w:r>
      <w:r w:rsidR="00EC18AF">
        <w:t>”</w:t>
      </w:r>
      <w:r w:rsidR="00EC18AF">
        <w:rPr>
          <w:rFonts w:hint="eastAsia"/>
        </w:rPr>
        <w:t xml:space="preserve"> option is not checked in the page of </w:t>
      </w:r>
      <w:r w:rsidR="00EC18AF">
        <w:t>“</w:t>
      </w:r>
      <w:r w:rsidR="00EC18AF">
        <w:rPr>
          <w:rFonts w:hint="eastAsia"/>
        </w:rPr>
        <w:t>Port Setting</w:t>
      </w:r>
      <w:r w:rsidR="00EC18AF">
        <w:t>”</w:t>
      </w:r>
      <w:r w:rsidR="00EC18AF">
        <w:rPr>
          <w:rFonts w:hint="eastAsia"/>
        </w:rPr>
        <w:t>.</w:t>
      </w:r>
    </w:p>
    <w:p w:rsidR="00D7156B" w:rsidRDefault="00D7156B" w:rsidP="00D7156B">
      <w:pPr>
        <w:jc w:val="center"/>
      </w:pPr>
      <w:r>
        <w:rPr>
          <w:noProof/>
        </w:rPr>
        <w:drawing>
          <wp:inline distT="0" distB="0" distL="0" distR="0">
            <wp:extent cx="5133395" cy="3843557"/>
            <wp:effectExtent l="19050" t="0" r="0" b="0"/>
            <wp:docPr id="12" name="图片 11" descr="TTL-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TL-EN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38767" cy="3847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8AF" w:rsidRDefault="00EC18AF" w:rsidP="00EC18AF">
      <w:pPr>
        <w:jc w:val="left"/>
      </w:pPr>
      <w:r>
        <w:rPr>
          <w:rFonts w:hint="eastAsia"/>
        </w:rPr>
        <w:t xml:space="preserve">(2)If the model of current line is CC-USB-RS485-150U, you </w:t>
      </w:r>
      <w:r w:rsidR="00335F66">
        <w:rPr>
          <w:rFonts w:hint="eastAsia"/>
        </w:rPr>
        <w:t xml:space="preserve">can check the </w:t>
      </w:r>
      <w:r w:rsidR="00335F66">
        <w:t>state</w:t>
      </w:r>
      <w:r w:rsidR="00335F66">
        <w:rPr>
          <w:rFonts w:hint="eastAsia"/>
        </w:rPr>
        <w:t xml:space="preserve"> of </w:t>
      </w:r>
      <w:r w:rsidR="00335F66">
        <w:t>“</w:t>
      </w:r>
      <w:r w:rsidR="00335F66">
        <w:rPr>
          <w:rFonts w:hint="eastAsia"/>
        </w:rPr>
        <w:t>RS485</w:t>
      </w:r>
      <w:r w:rsidR="00335F66">
        <w:t>”</w:t>
      </w:r>
      <w:r w:rsidR="00335F66">
        <w:rPr>
          <w:rFonts w:hint="eastAsia"/>
        </w:rPr>
        <w:t xml:space="preserve"> option as same as CC-USB-TTL-150U The </w:t>
      </w:r>
      <w:r w:rsidRPr="00EC18AF">
        <w:t>attribute</w:t>
      </w:r>
      <w:r>
        <w:rPr>
          <w:rFonts w:hint="eastAsia"/>
        </w:rPr>
        <w:t xml:space="preserve"> dialog</w:t>
      </w:r>
      <w:r w:rsidR="00335F66">
        <w:rPr>
          <w:rFonts w:hint="eastAsia"/>
        </w:rPr>
        <w:t xml:space="preserve"> of </w:t>
      </w:r>
      <w:r w:rsidR="00335F66">
        <w:t>“</w:t>
      </w:r>
      <w:r w:rsidR="00335F66">
        <w:rPr>
          <w:rFonts w:hint="eastAsia"/>
        </w:rPr>
        <w:t>Port Setting</w:t>
      </w:r>
      <w:r w:rsidR="00335F66">
        <w:t>”</w:t>
      </w:r>
      <w:r>
        <w:rPr>
          <w:rFonts w:hint="eastAsia"/>
        </w:rPr>
        <w:t xml:space="preserve"> pops up as shown below, please </w:t>
      </w:r>
      <w:r w:rsidRPr="00EC18AF">
        <w:t>affirm</w:t>
      </w:r>
      <w:r>
        <w:rPr>
          <w:rFonts w:hint="eastAsia"/>
        </w:rPr>
        <w:t xml:space="preserve"> that the </w:t>
      </w:r>
      <w:r>
        <w:t>state</w:t>
      </w:r>
      <w:r>
        <w:rPr>
          <w:rFonts w:hint="eastAsia"/>
        </w:rPr>
        <w:t xml:space="preserve"> of </w:t>
      </w:r>
      <w:r>
        <w:t>“</w:t>
      </w:r>
      <w:r>
        <w:rPr>
          <w:rFonts w:hint="eastAsia"/>
        </w:rPr>
        <w:t>RS485</w:t>
      </w:r>
      <w:r>
        <w:t>”</w:t>
      </w:r>
      <w:r>
        <w:rPr>
          <w:rFonts w:hint="eastAsia"/>
        </w:rPr>
        <w:t xml:space="preserve"> option is checked in the page of </w:t>
      </w:r>
      <w:r>
        <w:t>“</w:t>
      </w:r>
      <w:r>
        <w:rPr>
          <w:rFonts w:hint="eastAsia"/>
        </w:rPr>
        <w:t>Port Setting</w:t>
      </w:r>
      <w:r>
        <w:t>”</w:t>
      </w:r>
      <w:r>
        <w:rPr>
          <w:rFonts w:hint="eastAsia"/>
        </w:rPr>
        <w:t>.</w:t>
      </w:r>
    </w:p>
    <w:p w:rsidR="00D7156B" w:rsidRDefault="00D7156B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5150527" cy="3856383"/>
            <wp:effectExtent l="19050" t="0" r="0" b="0"/>
            <wp:docPr id="13" name="图片 12" descr="rs485E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s485EN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61366" cy="38644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C18AF" w:rsidRDefault="00764870" w:rsidP="0065313E">
      <w:pPr>
        <w:jc w:val="left"/>
      </w:pPr>
      <w:r>
        <w:rPr>
          <w:rFonts w:hint="eastAsia"/>
        </w:rPr>
        <w:t>4 Use the PC software.</w:t>
      </w:r>
      <w:r w:rsidR="00F26511">
        <w:rPr>
          <w:rFonts w:hint="eastAsia"/>
        </w:rPr>
        <w:t xml:space="preserve"> After install the PC software and the driver, you can run PC common software. Click the </w:t>
      </w:r>
      <w:r w:rsidR="00F26511">
        <w:t>“</w:t>
      </w:r>
      <w:r w:rsidR="00C6035D" w:rsidRPr="00975936">
        <w:t>InverterMonitor</w:t>
      </w:r>
      <w:r w:rsidR="00F26511">
        <w:t>”</w:t>
      </w:r>
      <w:r w:rsidR="00A034AC">
        <w:rPr>
          <w:rFonts w:hint="eastAsia"/>
        </w:rPr>
        <w:t xml:space="preserve"> icon</w:t>
      </w:r>
      <w:r w:rsidR="00C6035D">
        <w:rPr>
          <w:rFonts w:hint="eastAsia"/>
          <w:noProof/>
        </w:rPr>
        <w:drawing>
          <wp:inline distT="0" distB="0" distL="0" distR="0" wp14:anchorId="7BFA9AB4" wp14:editId="580DD69D">
            <wp:extent cx="381663" cy="368958"/>
            <wp:effectExtent l="19050" t="0" r="0" b="0"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042" cy="3712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26511">
        <w:rPr>
          <w:rFonts w:hint="eastAsia"/>
        </w:rPr>
        <w:t>,</w:t>
      </w:r>
      <w:r w:rsidR="00A034AC">
        <w:rPr>
          <w:rFonts w:hint="eastAsia"/>
        </w:rPr>
        <w:t xml:space="preserve"> </w:t>
      </w:r>
      <w:r w:rsidR="00F26511">
        <w:rPr>
          <w:rFonts w:hint="eastAsia"/>
        </w:rPr>
        <w:t xml:space="preserve">and </w:t>
      </w:r>
      <w:r w:rsidR="00C6035D">
        <w:rPr>
          <w:rFonts w:hint="eastAsia"/>
        </w:rPr>
        <w:t>Add station information. Click the button</w:t>
      </w:r>
      <w:r w:rsidR="00C6035D">
        <w:rPr>
          <w:rFonts w:hint="eastAsia"/>
          <w:noProof/>
        </w:rPr>
        <w:drawing>
          <wp:inline distT="0" distB="0" distL="0" distR="0" wp14:anchorId="513168DA" wp14:editId="6F905845">
            <wp:extent cx="341907" cy="341907"/>
            <wp:effectExtent l="19050" t="0" r="993" b="0"/>
            <wp:docPr id="18" name="图片 17" descr="toolbarAddPlant.Imag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oolbarAddPlant.Image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8959" cy="3389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035D">
        <w:rPr>
          <w:rFonts w:hint="eastAsia"/>
        </w:rPr>
        <w:t xml:space="preserve">in the toolbar, and the dialog </w:t>
      </w:r>
      <w:r w:rsidR="00C6035D">
        <w:t>“</w:t>
      </w:r>
      <w:r w:rsidR="00C6035D">
        <w:rPr>
          <w:rFonts w:hint="eastAsia"/>
        </w:rPr>
        <w:t>Station information</w:t>
      </w:r>
      <w:r w:rsidR="00C6035D">
        <w:t>”</w:t>
      </w:r>
      <w:r w:rsidR="00C6035D">
        <w:rPr>
          <w:rFonts w:hint="eastAsia"/>
        </w:rPr>
        <w:t xml:space="preserve"> pops up as shown below. Filling in every section of station information, at last click the button </w:t>
      </w:r>
      <w:r w:rsidR="00C6035D">
        <w:t>“</w:t>
      </w:r>
      <w:r w:rsidR="00C6035D">
        <w:rPr>
          <w:rFonts w:hint="eastAsia"/>
        </w:rPr>
        <w:t>Add</w:t>
      </w:r>
      <w:r w:rsidR="00C6035D">
        <w:t>”</w:t>
      </w:r>
      <w:r w:rsidR="00C6035D">
        <w:rPr>
          <w:rFonts w:hint="eastAsia"/>
        </w:rPr>
        <w:t>, you will add station successfully.</w:t>
      </w:r>
    </w:p>
    <w:p w:rsidR="00C6035D" w:rsidRDefault="00C6035D" w:rsidP="00C6035D">
      <w:pPr>
        <w:jc w:val="left"/>
      </w:pPr>
      <w:r w:rsidRPr="003923B6">
        <w:rPr>
          <w:rFonts w:hint="eastAsia"/>
          <w:b/>
        </w:rPr>
        <w:t>Notes:</w:t>
      </w:r>
      <w:r>
        <w:rPr>
          <w:rFonts w:hint="eastAsia"/>
        </w:rPr>
        <w:t xml:space="preserve"> You must fill in all existing </w:t>
      </w:r>
      <w:r>
        <w:t>“</w:t>
      </w:r>
      <w:r>
        <w:rPr>
          <w:rFonts w:hint="eastAsia"/>
        </w:rPr>
        <w:t>*</w:t>
      </w:r>
      <w:r>
        <w:t>”</w:t>
      </w:r>
      <w:r>
        <w:rPr>
          <w:rFonts w:hint="eastAsia"/>
        </w:rPr>
        <w:t xml:space="preserve"> station information correctly, and select the correct communication port in the page of </w:t>
      </w:r>
      <w:r>
        <w:t>“</w:t>
      </w:r>
      <w:r>
        <w:rPr>
          <w:rFonts w:hint="eastAsia"/>
        </w:rPr>
        <w:t>Controller</w:t>
      </w:r>
      <w:r>
        <w:t>”</w:t>
      </w:r>
      <w:r>
        <w:rPr>
          <w:rFonts w:hint="eastAsia"/>
        </w:rPr>
        <w:t xml:space="preserve"> information (The port </w:t>
      </w:r>
      <w:r w:rsidRPr="003923B6">
        <w:t>correspond</w:t>
      </w:r>
      <w:r>
        <w:rPr>
          <w:rFonts w:hint="eastAsia"/>
        </w:rPr>
        <w:t>s</w:t>
      </w:r>
      <w:r w:rsidRPr="003923B6">
        <w:t xml:space="preserve"> with</w:t>
      </w:r>
      <w:r>
        <w:rPr>
          <w:rFonts w:hint="eastAsia"/>
        </w:rPr>
        <w:t xml:space="preserve"> the port</w:t>
      </w:r>
      <w:r>
        <w:t xml:space="preserve"> </w:t>
      </w:r>
      <w:r>
        <w:rPr>
          <w:rFonts w:hint="eastAsia"/>
        </w:rPr>
        <w:t xml:space="preserve">of </w:t>
      </w:r>
      <w:r>
        <w:t>communication</w:t>
      </w:r>
      <w:r>
        <w:rPr>
          <w:rFonts w:hint="eastAsia"/>
        </w:rPr>
        <w:t xml:space="preserve"> line), otherwise lead the controller and the PC software to </w:t>
      </w:r>
      <w:r>
        <w:t>communicating</w:t>
      </w:r>
      <w:r>
        <w:rPr>
          <w:rFonts w:hint="eastAsia"/>
        </w:rPr>
        <w:t xml:space="preserve"> </w:t>
      </w:r>
      <w:r w:rsidRPr="001E6A79">
        <w:t>incorrectly</w:t>
      </w:r>
      <w:r>
        <w:rPr>
          <w:rFonts w:hint="eastAsia"/>
        </w:rPr>
        <w:t>.</w:t>
      </w:r>
    </w:p>
    <w:p w:rsidR="00C6035D" w:rsidRPr="00C6035D" w:rsidRDefault="00C6035D" w:rsidP="0065313E">
      <w:pPr>
        <w:jc w:val="left"/>
      </w:pPr>
    </w:p>
    <w:p w:rsidR="00F544CF" w:rsidRDefault="00F544CF" w:rsidP="00D7156B">
      <w:pPr>
        <w:jc w:val="center"/>
      </w:pPr>
    </w:p>
    <w:p w:rsidR="00E00A97" w:rsidRDefault="00C6035D" w:rsidP="00E00A97">
      <w:pPr>
        <w:jc w:val="center"/>
      </w:pPr>
      <w:r>
        <w:rPr>
          <w:noProof/>
        </w:rPr>
        <w:lastRenderedPageBreak/>
        <w:drawing>
          <wp:inline distT="0" distB="0" distL="0" distR="0" wp14:anchorId="51146CB9" wp14:editId="3B9D3705">
            <wp:extent cx="6120130" cy="3917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91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26511" w:rsidRDefault="00F26511" w:rsidP="0065313E">
      <w:pPr>
        <w:jc w:val="left"/>
      </w:pPr>
    </w:p>
    <w:p w:rsidR="00F544CF" w:rsidRDefault="00F544CF" w:rsidP="00D7156B">
      <w:pPr>
        <w:jc w:val="center"/>
      </w:pPr>
    </w:p>
    <w:p w:rsidR="00000B70" w:rsidRDefault="00000B70" w:rsidP="0065313E">
      <w:pPr>
        <w:jc w:val="left"/>
      </w:pPr>
      <w:r w:rsidRPr="003923B6">
        <w:rPr>
          <w:rFonts w:hint="eastAsia"/>
          <w:b/>
        </w:rPr>
        <w:t>Notes:</w:t>
      </w:r>
      <w:r>
        <w:rPr>
          <w:rFonts w:hint="eastAsia"/>
        </w:rPr>
        <w:t xml:space="preserve"> </w:t>
      </w:r>
      <w:r w:rsidR="00230029">
        <w:rPr>
          <w:rFonts w:hint="eastAsia"/>
        </w:rPr>
        <w:t xml:space="preserve">Device ID </w:t>
      </w:r>
      <w:r w:rsidR="00764ED8">
        <w:rPr>
          <w:rFonts w:hint="eastAsia"/>
        </w:rPr>
        <w:t xml:space="preserve">default is 1 in the station information (Controller ID of factory default </w:t>
      </w:r>
      <w:r w:rsidR="003401A7">
        <w:rPr>
          <w:rFonts w:hint="eastAsia"/>
        </w:rPr>
        <w:t xml:space="preserve">is </w:t>
      </w:r>
      <w:r w:rsidR="00C6035D">
        <w:t>3</w:t>
      </w:r>
      <w:r w:rsidR="003401A7">
        <w:rPr>
          <w:rFonts w:hint="eastAsia"/>
        </w:rPr>
        <w:t>). When you add the station</w:t>
      </w:r>
      <w:r w:rsidR="00764ED8">
        <w:rPr>
          <w:rFonts w:hint="eastAsia"/>
        </w:rPr>
        <w:t>, y</w:t>
      </w:r>
      <w:r>
        <w:rPr>
          <w:rFonts w:hint="eastAsia"/>
        </w:rPr>
        <w:t xml:space="preserve">ou must </w:t>
      </w:r>
      <w:r w:rsidR="00764ED8">
        <w:rPr>
          <w:rFonts w:hint="eastAsia"/>
        </w:rPr>
        <w:t xml:space="preserve">check station information correctly. In </w:t>
      </w:r>
      <w:r w:rsidR="00764ED8">
        <w:t>addition</w:t>
      </w:r>
      <w:r w:rsidR="00764ED8">
        <w:rPr>
          <w:rFonts w:hint="eastAsia"/>
        </w:rPr>
        <w:t>,</w:t>
      </w:r>
      <w:r>
        <w:rPr>
          <w:rFonts w:hint="eastAsia"/>
        </w:rPr>
        <w:t xml:space="preserve"> select the correct communication port in the page of </w:t>
      </w:r>
      <w:r>
        <w:t>“</w:t>
      </w:r>
      <w:r w:rsidR="00C6035D">
        <w:rPr>
          <w:rFonts w:hint="eastAsia"/>
        </w:rPr>
        <w:t>I</w:t>
      </w:r>
      <w:r w:rsidR="00C6035D">
        <w:t>nverter/Charge</w:t>
      </w:r>
      <w:r>
        <w:t>”</w:t>
      </w:r>
      <w:r>
        <w:rPr>
          <w:rFonts w:hint="eastAsia"/>
        </w:rPr>
        <w:t xml:space="preserve"> information</w:t>
      </w:r>
      <w:r w:rsidR="003923B6">
        <w:rPr>
          <w:rFonts w:hint="eastAsia"/>
        </w:rPr>
        <w:t xml:space="preserve"> (The port </w:t>
      </w:r>
      <w:r w:rsidR="003923B6" w:rsidRPr="003923B6">
        <w:t>correspond</w:t>
      </w:r>
      <w:r w:rsidR="003923B6">
        <w:rPr>
          <w:rFonts w:hint="eastAsia"/>
        </w:rPr>
        <w:t>s</w:t>
      </w:r>
      <w:r w:rsidR="003923B6" w:rsidRPr="003923B6">
        <w:t xml:space="preserve"> with</w:t>
      </w:r>
      <w:r w:rsidR="003923B6">
        <w:rPr>
          <w:rFonts w:hint="eastAsia"/>
        </w:rPr>
        <w:t xml:space="preserve"> the port</w:t>
      </w:r>
      <w:r w:rsidR="003923B6">
        <w:t xml:space="preserve"> </w:t>
      </w:r>
      <w:r w:rsidR="003923B6">
        <w:rPr>
          <w:rFonts w:hint="eastAsia"/>
        </w:rPr>
        <w:t xml:space="preserve">of </w:t>
      </w:r>
      <w:r w:rsidR="003923B6">
        <w:t>communication</w:t>
      </w:r>
      <w:r w:rsidR="003923B6">
        <w:rPr>
          <w:rFonts w:hint="eastAsia"/>
        </w:rPr>
        <w:t xml:space="preserve"> line)</w:t>
      </w:r>
      <w:r w:rsidR="001E6A79">
        <w:rPr>
          <w:rFonts w:hint="eastAsia"/>
        </w:rPr>
        <w:t xml:space="preserve">, otherwise lead the controller and the PC software to </w:t>
      </w:r>
      <w:r w:rsidR="001E6A79">
        <w:t>communicating</w:t>
      </w:r>
      <w:r w:rsidR="001E6A79">
        <w:rPr>
          <w:rFonts w:hint="eastAsia"/>
        </w:rPr>
        <w:t xml:space="preserve"> </w:t>
      </w:r>
      <w:r w:rsidR="001E6A79" w:rsidRPr="001E6A79">
        <w:t>incorrectly</w:t>
      </w:r>
      <w:r w:rsidR="001E6A79">
        <w:rPr>
          <w:rFonts w:hint="eastAsia"/>
        </w:rPr>
        <w:t>.</w:t>
      </w:r>
    </w:p>
    <w:p w:rsidR="00F544CF" w:rsidRDefault="003A7E59" w:rsidP="00D7156B">
      <w:pPr>
        <w:jc w:val="center"/>
      </w:pPr>
      <w:r>
        <w:rPr>
          <w:noProof/>
        </w:rPr>
        <w:drawing>
          <wp:inline distT="0" distB="0" distL="0" distR="0">
            <wp:extent cx="4047214" cy="3399063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9375" cy="3409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4CF" w:rsidRDefault="003A7E59" w:rsidP="00D7156B">
      <w:pPr>
        <w:jc w:val="center"/>
      </w:pPr>
      <w:r>
        <w:rPr>
          <w:noProof/>
        </w:rPr>
        <w:lastRenderedPageBreak/>
        <w:drawing>
          <wp:inline distT="0" distB="0" distL="0" distR="0">
            <wp:extent cx="4244628" cy="3602245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2165" cy="36086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3B6" w:rsidRDefault="003923B6" w:rsidP="0065313E">
      <w:pPr>
        <w:jc w:val="left"/>
      </w:pPr>
      <w:r>
        <w:rPr>
          <w:rFonts w:hint="eastAsia"/>
        </w:rPr>
        <w:t>(</w:t>
      </w:r>
      <w:r w:rsidR="00C14087">
        <w:rPr>
          <w:rFonts w:hint="eastAsia"/>
        </w:rPr>
        <w:t>2</w:t>
      </w:r>
      <w:r>
        <w:rPr>
          <w:rFonts w:hint="eastAsia"/>
        </w:rPr>
        <w:t>)</w:t>
      </w:r>
      <w:r w:rsidRPr="003923B6">
        <w:t xml:space="preserve"> </w:t>
      </w:r>
      <w:r>
        <w:rPr>
          <w:rFonts w:hint="eastAsia"/>
        </w:rPr>
        <w:t>S</w:t>
      </w:r>
      <w:r w:rsidRPr="003923B6">
        <w:t>tart up</w:t>
      </w:r>
      <w:r>
        <w:rPr>
          <w:rFonts w:hint="eastAsia"/>
        </w:rPr>
        <w:t xml:space="preserve"> the real-time monitoring.</w:t>
      </w:r>
      <w:r w:rsidR="00AF452F">
        <w:rPr>
          <w:rFonts w:hint="eastAsia"/>
        </w:rPr>
        <w:t xml:space="preserve"> Click the button </w:t>
      </w:r>
      <w:r w:rsidR="00AF452F">
        <w:t>“</w:t>
      </w:r>
      <w:r w:rsidR="00AF452F">
        <w:rPr>
          <w:rFonts w:hint="eastAsia"/>
        </w:rPr>
        <w:t>Start monitor</w:t>
      </w:r>
      <w:r w:rsidR="00AF452F">
        <w:t>”</w:t>
      </w:r>
      <w:r w:rsidR="00AF452F">
        <w:rPr>
          <w:rFonts w:hint="eastAsia"/>
        </w:rPr>
        <w:t xml:space="preserve"> to enter into </w:t>
      </w:r>
      <w:r w:rsidR="003E3A47">
        <w:t>monitoring</w:t>
      </w:r>
      <w:r w:rsidR="003E3A47">
        <w:rPr>
          <w:rFonts w:hint="eastAsia"/>
        </w:rPr>
        <w:t xml:space="preserve"> the controller and looking over the real-time monitoring data, operating interface is as shown below:</w:t>
      </w:r>
    </w:p>
    <w:p w:rsidR="00F544CF" w:rsidRDefault="001C6B14" w:rsidP="00D7156B">
      <w:pPr>
        <w:jc w:val="center"/>
      </w:pPr>
      <w:bookmarkStart w:id="0" w:name="_GoBack"/>
      <w:r>
        <w:rPr>
          <w:noProof/>
        </w:rPr>
        <w:drawing>
          <wp:inline distT="0" distB="0" distL="0" distR="0">
            <wp:extent cx="6106795" cy="445262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795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F544CF" w:rsidRDefault="000B1B7F" w:rsidP="00D7156B">
      <w:pPr>
        <w:jc w:val="center"/>
      </w:pPr>
      <w:r>
        <w:rPr>
          <w:rFonts w:hint="eastAsia"/>
          <w:noProof/>
        </w:rPr>
        <w:t xml:space="preserve"> </w:t>
      </w:r>
    </w:p>
    <w:p w:rsidR="00F00792" w:rsidRDefault="003E3A47" w:rsidP="0065313E">
      <w:pPr>
        <w:jc w:val="left"/>
        <w:rPr>
          <w:b/>
        </w:rPr>
      </w:pPr>
      <w:r w:rsidRPr="000E6B7B">
        <w:rPr>
          <w:rFonts w:hint="eastAsia"/>
          <w:b/>
        </w:rPr>
        <w:t>Notes:</w:t>
      </w:r>
    </w:p>
    <w:p w:rsidR="00F00792" w:rsidRPr="00335F66" w:rsidRDefault="00F00792" w:rsidP="00F00792">
      <w:pPr>
        <w:pStyle w:val="a7"/>
        <w:numPr>
          <w:ilvl w:val="0"/>
          <w:numId w:val="3"/>
        </w:numPr>
        <w:ind w:firstLineChars="0"/>
        <w:jc w:val="left"/>
      </w:pPr>
      <w:r>
        <w:rPr>
          <w:rFonts w:ascii="Times New Roman" w:hAnsi="Times New Roman" w:cs="Times New Roman"/>
        </w:rPr>
        <w:lastRenderedPageBreak/>
        <w:t>Because different language windows systems have different character format, you can check the region and language setting and set Enlish language and region in the "Menu&gt;ControlPanel&gt;Region&amp;Language&gt;Format". This will help you use our software normally.</w:t>
      </w:r>
    </w:p>
    <w:sectPr w:rsidR="00F00792" w:rsidRPr="00335F66" w:rsidSect="00615309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0D" w:rsidRDefault="0006300D" w:rsidP="0033516B">
      <w:r>
        <w:separator/>
      </w:r>
    </w:p>
  </w:endnote>
  <w:endnote w:type="continuationSeparator" w:id="0">
    <w:p w:rsidR="0006300D" w:rsidRDefault="0006300D" w:rsidP="003351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0D" w:rsidRDefault="0006300D" w:rsidP="0033516B">
      <w:r>
        <w:separator/>
      </w:r>
    </w:p>
  </w:footnote>
  <w:footnote w:type="continuationSeparator" w:id="0">
    <w:p w:rsidR="0006300D" w:rsidRDefault="0006300D" w:rsidP="003351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847AE8"/>
    <w:multiLevelType w:val="hybridMultilevel"/>
    <w:tmpl w:val="EFB0B22C"/>
    <w:lvl w:ilvl="0" w:tplc="84901E4E">
      <w:start w:val="1"/>
      <w:numFmt w:val="decimal"/>
      <w:lvlText w:val="(%1)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140B2B71"/>
    <w:multiLevelType w:val="hybridMultilevel"/>
    <w:tmpl w:val="1DF4607E"/>
    <w:lvl w:ilvl="0" w:tplc="C69257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42630476"/>
    <w:multiLevelType w:val="hybridMultilevel"/>
    <w:tmpl w:val="A5122D1C"/>
    <w:lvl w:ilvl="0" w:tplc="99DE4DF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3516B"/>
    <w:rsid w:val="00000B70"/>
    <w:rsid w:val="0006300D"/>
    <w:rsid w:val="00065A22"/>
    <w:rsid w:val="00087252"/>
    <w:rsid w:val="000B1B7F"/>
    <w:rsid w:val="000E6B7B"/>
    <w:rsid w:val="00114350"/>
    <w:rsid w:val="00123F9C"/>
    <w:rsid w:val="00177540"/>
    <w:rsid w:val="00193BE7"/>
    <w:rsid w:val="001C42A1"/>
    <w:rsid w:val="001C6B14"/>
    <w:rsid w:val="001E6A79"/>
    <w:rsid w:val="001F4BD7"/>
    <w:rsid w:val="00230029"/>
    <w:rsid w:val="002505E8"/>
    <w:rsid w:val="002D509C"/>
    <w:rsid w:val="002F3FE8"/>
    <w:rsid w:val="003210FE"/>
    <w:rsid w:val="0033516B"/>
    <w:rsid w:val="00335F66"/>
    <w:rsid w:val="003401A7"/>
    <w:rsid w:val="00343F4E"/>
    <w:rsid w:val="003923B6"/>
    <w:rsid w:val="0039673D"/>
    <w:rsid w:val="003A7E59"/>
    <w:rsid w:val="003E3A47"/>
    <w:rsid w:val="00404F18"/>
    <w:rsid w:val="00437F7F"/>
    <w:rsid w:val="00461735"/>
    <w:rsid w:val="004D4C23"/>
    <w:rsid w:val="004E1CD2"/>
    <w:rsid w:val="004E2265"/>
    <w:rsid w:val="004E5943"/>
    <w:rsid w:val="0053434E"/>
    <w:rsid w:val="005B34AB"/>
    <w:rsid w:val="005C60E3"/>
    <w:rsid w:val="005D5DD6"/>
    <w:rsid w:val="00615309"/>
    <w:rsid w:val="0065313E"/>
    <w:rsid w:val="0065655E"/>
    <w:rsid w:val="0068305A"/>
    <w:rsid w:val="006B20E6"/>
    <w:rsid w:val="006B3179"/>
    <w:rsid w:val="006D4E5E"/>
    <w:rsid w:val="007027B1"/>
    <w:rsid w:val="00764870"/>
    <w:rsid w:val="00764ED8"/>
    <w:rsid w:val="00764EEE"/>
    <w:rsid w:val="007E1C44"/>
    <w:rsid w:val="007F2CD3"/>
    <w:rsid w:val="00802CC4"/>
    <w:rsid w:val="00827199"/>
    <w:rsid w:val="008517FA"/>
    <w:rsid w:val="00852854"/>
    <w:rsid w:val="008A467F"/>
    <w:rsid w:val="008A7D8A"/>
    <w:rsid w:val="008E0699"/>
    <w:rsid w:val="008F2081"/>
    <w:rsid w:val="00906DB6"/>
    <w:rsid w:val="009F1956"/>
    <w:rsid w:val="009F1BE0"/>
    <w:rsid w:val="009F3B79"/>
    <w:rsid w:val="00A034AC"/>
    <w:rsid w:val="00A16E68"/>
    <w:rsid w:val="00A47386"/>
    <w:rsid w:val="00A537EA"/>
    <w:rsid w:val="00A80785"/>
    <w:rsid w:val="00AA0D99"/>
    <w:rsid w:val="00AC79F7"/>
    <w:rsid w:val="00AF452F"/>
    <w:rsid w:val="00AF46A0"/>
    <w:rsid w:val="00B04F9B"/>
    <w:rsid w:val="00B52FC8"/>
    <w:rsid w:val="00B53982"/>
    <w:rsid w:val="00B857F2"/>
    <w:rsid w:val="00B91CD4"/>
    <w:rsid w:val="00C01280"/>
    <w:rsid w:val="00C06547"/>
    <w:rsid w:val="00C14087"/>
    <w:rsid w:val="00C1608A"/>
    <w:rsid w:val="00C443D2"/>
    <w:rsid w:val="00C6035D"/>
    <w:rsid w:val="00C74341"/>
    <w:rsid w:val="00CA323B"/>
    <w:rsid w:val="00D109FF"/>
    <w:rsid w:val="00D31BC6"/>
    <w:rsid w:val="00D31ECC"/>
    <w:rsid w:val="00D675E3"/>
    <w:rsid w:val="00D7156B"/>
    <w:rsid w:val="00DA3452"/>
    <w:rsid w:val="00E00A97"/>
    <w:rsid w:val="00E625B7"/>
    <w:rsid w:val="00EC18AF"/>
    <w:rsid w:val="00EC70CD"/>
    <w:rsid w:val="00ED60B5"/>
    <w:rsid w:val="00F00792"/>
    <w:rsid w:val="00F26511"/>
    <w:rsid w:val="00F33239"/>
    <w:rsid w:val="00F544CF"/>
    <w:rsid w:val="00F6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4FC332"/>
  <w15:docId w15:val="{55FDA488-E529-4222-9497-5A42C6D59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46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1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3516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351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3516B"/>
    <w:rPr>
      <w:sz w:val="18"/>
      <w:szCs w:val="18"/>
    </w:rPr>
  </w:style>
  <w:style w:type="paragraph" w:styleId="a7">
    <w:name w:val="List Paragraph"/>
    <w:basedOn w:val="a"/>
    <w:uiPriority w:val="34"/>
    <w:qFormat/>
    <w:rsid w:val="0033516B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C74341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7434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oleObject" Target="embeddings/oleObject1.bin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523</TotalTime>
  <Pages>6</Pages>
  <Words>444</Words>
  <Characters>2536</Characters>
  <Application>Microsoft Office Word</Application>
  <DocSecurity>0</DocSecurity>
  <Lines>21</Lines>
  <Paragraphs>5</Paragraphs>
  <ScaleCrop>false</ScaleCrop>
  <Company/>
  <LinksUpToDate>false</LinksUpToDate>
  <CharactersWithSpaces>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</dc:creator>
  <cp:keywords/>
  <dc:description/>
  <cp:lastModifiedBy>Sean</cp:lastModifiedBy>
  <cp:revision>49</cp:revision>
  <dcterms:created xsi:type="dcterms:W3CDTF">2014-03-14T10:27:00Z</dcterms:created>
  <dcterms:modified xsi:type="dcterms:W3CDTF">2019-01-17T08:54:00Z</dcterms:modified>
</cp:coreProperties>
</file>